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28B" w:rsidRDefault="0012228B" w:rsidP="0012228B">
      <w:pPr>
        <w:shd w:val="clear" w:color="auto" w:fill="FFFFFF"/>
        <w:spacing w:after="0" w:line="360" w:lineRule="auto"/>
        <w:jc w:val="center"/>
        <w:rPr>
          <w:rFonts w:ascii="Times New Roman" w:eastAsia="Times New Roman" w:hAnsi="Times New Roman" w:cs="Times New Roman"/>
          <w:b/>
          <w:bCs/>
          <w:color w:val="000000"/>
          <w:sz w:val="28"/>
          <w:szCs w:val="28"/>
          <w:bdr w:val="none" w:sz="0" w:space="0" w:color="auto" w:frame="1"/>
          <w:lang w:val="kk-KZ"/>
        </w:rPr>
      </w:pPr>
      <w:r w:rsidRPr="0012228B">
        <w:rPr>
          <w:rFonts w:ascii="Times New Roman" w:eastAsia="Times New Roman" w:hAnsi="Times New Roman" w:cs="Times New Roman"/>
          <w:b/>
          <w:bCs/>
          <w:color w:val="000000"/>
          <w:sz w:val="28"/>
          <w:szCs w:val="28"/>
          <w:bdr w:val="none" w:sz="0" w:space="0" w:color="auto" w:frame="1"/>
        </w:rPr>
        <w:t xml:space="preserve">Ойын арқылы оқушылардың </w:t>
      </w:r>
    </w:p>
    <w:p w:rsidR="0012228B" w:rsidRPr="0012228B" w:rsidRDefault="0012228B" w:rsidP="0012228B">
      <w:pPr>
        <w:shd w:val="clear" w:color="auto" w:fill="FFFFFF"/>
        <w:spacing w:after="0" w:line="360" w:lineRule="auto"/>
        <w:jc w:val="center"/>
        <w:rPr>
          <w:rFonts w:ascii="Times New Roman" w:eastAsia="Times New Roman" w:hAnsi="Times New Roman" w:cs="Times New Roman"/>
          <w:color w:val="000000"/>
          <w:sz w:val="28"/>
          <w:szCs w:val="28"/>
          <w:lang w:val="kk-KZ"/>
        </w:rPr>
      </w:pPr>
      <w:r w:rsidRPr="0012228B">
        <w:rPr>
          <w:rFonts w:ascii="Times New Roman" w:eastAsia="Times New Roman" w:hAnsi="Times New Roman" w:cs="Times New Roman"/>
          <w:b/>
          <w:bCs/>
          <w:color w:val="000000"/>
          <w:sz w:val="28"/>
          <w:szCs w:val="28"/>
          <w:bdr w:val="none" w:sz="0" w:space="0" w:color="auto" w:frame="1"/>
          <w:lang w:val="kk-KZ"/>
        </w:rPr>
        <w:t>қызығушылығын арттыру.</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 xml:space="preserve">    </w:t>
      </w:r>
      <w:bookmarkStart w:id="0" w:name="_GoBack"/>
      <w:bookmarkEnd w:id="0"/>
      <w:r w:rsidRPr="0012228B">
        <w:rPr>
          <w:rFonts w:ascii="Times New Roman" w:eastAsia="Times New Roman" w:hAnsi="Times New Roman" w:cs="Times New Roman"/>
          <w:color w:val="000000"/>
          <w:sz w:val="28"/>
          <w:szCs w:val="28"/>
          <w:lang w:val="kk-KZ"/>
        </w:rPr>
        <w:t xml:space="preserve">Қазіргі өркениетке ұмтылған қоғам талабына сәйкес , Қазақстан Республикасының дамыған елдерімен иық тіресіп тұру үшін, еліміздің болашағы мен қазіргі кезеңі үшін білімді, зерделі, өз бетімен іс –әрекет  ете алатын, қоғамнан өз орнын таба алатын шәкірттерді дайындау ұстаздың міндеті.Ұлы педагог  В.А. Сухомлинский ойын ойнамай бала толыққанды дамымайды деп жазған.Ойынға да  басқа оқыту формалары сияқты арнайы психологиялық қағидалар талап етіледі.Басқа да кез – келген іс – әрекеттер  сияқты ойын әрекеті де сабақ кезінде ынталандыруды қажет етеді , ең бастысы оқушылар ойынның қажеттілігін сезіну керек.Негізгі рөль оқушының ойынға қатысудағы психологиялық және интеллектуалдық дайындығымен сипатталады. </w:t>
      </w:r>
      <w:r w:rsidRPr="0012228B">
        <w:rPr>
          <w:rFonts w:ascii="Times New Roman" w:eastAsia="Times New Roman" w:hAnsi="Times New Roman" w:cs="Times New Roman"/>
          <w:color w:val="000000"/>
          <w:sz w:val="28"/>
          <w:szCs w:val="28"/>
        </w:rPr>
        <w:t>Ойын кезіндегі көңіл – күй, өзара түсіні</w:t>
      </w:r>
      <w:proofErr w:type="gramStart"/>
      <w:r w:rsidRPr="0012228B">
        <w:rPr>
          <w:rFonts w:ascii="Times New Roman" w:eastAsia="Times New Roman" w:hAnsi="Times New Roman" w:cs="Times New Roman"/>
          <w:color w:val="000000"/>
          <w:sz w:val="28"/>
          <w:szCs w:val="28"/>
        </w:rPr>
        <w:t>ст</w:t>
      </w:r>
      <w:proofErr w:type="gramEnd"/>
      <w:r w:rsidRPr="0012228B">
        <w:rPr>
          <w:rFonts w:ascii="Times New Roman" w:eastAsia="Times New Roman" w:hAnsi="Times New Roman" w:cs="Times New Roman"/>
          <w:color w:val="000000"/>
          <w:sz w:val="28"/>
          <w:szCs w:val="28"/>
        </w:rPr>
        <w:t>ік , достық қарым – қатынасты қалыптастыру үшін мұғалім әр ойынға қатысушының мінез – құлқын, темпераментін, жинақылығын, ұстамдылығын және денсаулығын ескеруі керек. Ойынның мазмұны  қатысушылар үшін қызықты және ойын соңында нәтижиесі анық кө</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інетіндей маңызды құндылықтарын сезінетіндей болуы тиіс. Әр баланың  ойын әрекеті сабақ кезінде алған білімдері мен білік – дағдыларына негізделеді, ол әрекеттер күделікті әсерлі шешімдер қабылдауға , өздерін және қоршаған орта мүмкіндіктерін дұрыс бағалай білуге тәрбиелейді. Ә</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 xml:space="preserve"> сабақ мұғалім жемісі.Күнделікті сабақтағы бір сарындылық оқушылардың ынтасын, қызығушылығын жоғалтады. Сондықтан сабақты  түрленді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іп, ойын сәттерін қолданып өткізсе, сабақтың мазмұны ашыла түседі. Өйткені ойын оқушының бойындағы жақсы қасиеттерді қалыптастыруға, әлеуметтік өмірдегі процестерге өзінше баға беру мен пайыздай алушылыққа үйретіп, адамдармен қарым- қатынас жасауға тәрбиелейді, зейіні арта түседі, есте сақтау қабілеті дамиды. Ойын арқылы  балалар әлем есігін ашады, шығармашылық қабілеттері артады.Әрбі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 xml:space="preserve"> ұстаздың мақсаты – сабақ сапасын көтеру, түрлерін жетілдіру, сабаққа оқушының қызығушылығын арттыру. </w:t>
      </w:r>
      <w:r w:rsidRPr="0012228B">
        <w:rPr>
          <w:rFonts w:ascii="Times New Roman" w:eastAsia="Times New Roman" w:hAnsi="Times New Roman" w:cs="Times New Roman"/>
          <w:color w:val="000000"/>
          <w:sz w:val="28"/>
          <w:szCs w:val="28"/>
        </w:rPr>
        <w:lastRenderedPageBreak/>
        <w:t>Сондай – ақ бүгінгі таңда елімізде оқыту мазмұны жаңартылып, сабақтарда озық технологияларды қолдануымыз керек</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Сондай технологияның бір түрі  – ойын  арқылы оқыту технологиясы. «Егеменді еліміздің тірегі – білімді ұрпақ» десек, білімнің негізі бастауышта қаланатыны белгілі.Бастауыш сыныптағы әртүрлі пәндер оқушы білімін дамытып, танымдық қабілетін сомдауға үлкен үлес қосады</w:t>
      </w:r>
      <w:proofErr w:type="gramStart"/>
      <w:r w:rsidRPr="0012228B">
        <w:rPr>
          <w:rFonts w:ascii="Times New Roman" w:eastAsia="Times New Roman" w:hAnsi="Times New Roman" w:cs="Times New Roman"/>
          <w:color w:val="000000"/>
          <w:sz w:val="28"/>
          <w:szCs w:val="28"/>
        </w:rPr>
        <w:t>.Б</w:t>
      </w:r>
      <w:proofErr w:type="gramEnd"/>
      <w:r w:rsidRPr="0012228B">
        <w:rPr>
          <w:rFonts w:ascii="Times New Roman" w:eastAsia="Times New Roman" w:hAnsi="Times New Roman" w:cs="Times New Roman"/>
          <w:color w:val="000000"/>
          <w:sz w:val="28"/>
          <w:szCs w:val="28"/>
        </w:rPr>
        <w:t>алаларды оқытуда және тәрбиелеуде ойынның ролі, педагогикада бұрын да , қазір де қарастырылып келеді.Алдыңғы қатарлы педагогтардың бә</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 де ойынды нағыз керекті және маңызды іс – әрекет деп түсінеді.Ойын балалар үшін оқу да, еңбек те болып табылады. Ойын – айналадағы дүниені тану тәсілі. Ойын балаларға өмірде кездескен қиыншылықтарды жеңудің жолын үйреті</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 xml:space="preserve"> қана қоймайды, ұйымдастырушылық қабілетін қалыптастырады. А. С. Макаренко: «Ойын балалар  өмі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інде өте маңызды зор нәрсе, үлкендердің қайраткерлігі, жұмысы, қызметі қандай маңызды болса, балалардың ойыны да сондай маңызды».Ойында бала қандай болса , өскен кезде жұмыста да, көбінесе, сондай болады. Мектептегі оқушы өмі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інің  көп бөлігі 45 минуттық сабақ кезінде өтеді. Міне , осы кезде оқушы тек білім алып қана қоймай шығармашылықпен зерттей білуге үйренуі керек. Білімді алуда  іс – әрекетке үйренген баланың бойында алған білімі ұзақ уақыт сақталады және ол жұмыс істеуде, ізденуге, таңдауға</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т. б. үйренеді. Тиімді қолданылған ойын мұғалімнің түсіндіріп отырған материалын оқушылардың зор ынтамен тыңдап, берік меңгеруіне көмектеседі.Өйткені кейбір сыныптағы оқушылардың аңсары сабақтан гөрі ойынға ауыңқырап тұрады. Әр сабақта ойын түрлерін орынды қолданып, оны қызықты етіп өткізу арқылы бүлдіршіндердің оқуға деген ынта – ықыласын, пәнге қызығушылығын арттыруға болады</w:t>
      </w:r>
      <w:proofErr w:type="gramStart"/>
      <w:r w:rsidRPr="0012228B">
        <w:rPr>
          <w:rFonts w:ascii="Times New Roman" w:eastAsia="Times New Roman" w:hAnsi="Times New Roman" w:cs="Times New Roman"/>
          <w:color w:val="000000"/>
          <w:sz w:val="28"/>
          <w:szCs w:val="28"/>
        </w:rPr>
        <w:t>.О</w:t>
      </w:r>
      <w:proofErr w:type="gramEnd"/>
      <w:r w:rsidRPr="0012228B">
        <w:rPr>
          <w:rFonts w:ascii="Times New Roman" w:eastAsia="Times New Roman" w:hAnsi="Times New Roman" w:cs="Times New Roman"/>
          <w:color w:val="000000"/>
          <w:sz w:val="28"/>
          <w:szCs w:val="28"/>
        </w:rPr>
        <w:t>йын баласы сабақта зерігі</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 шаршаған кезде қолданылатын ойынның бір түрі «сергіту сәті». Сабақта сергіту сәтін  оқушының шаршағанын басу үшін ғана емес, оның тәрбиелік мәніне де назар аудару қажет</w:t>
      </w:r>
      <w:proofErr w:type="gramStart"/>
      <w:r w:rsidRPr="0012228B">
        <w:rPr>
          <w:rFonts w:ascii="Times New Roman" w:eastAsia="Times New Roman" w:hAnsi="Times New Roman" w:cs="Times New Roman"/>
          <w:color w:val="000000"/>
          <w:sz w:val="28"/>
          <w:szCs w:val="28"/>
        </w:rPr>
        <w:t>.Т</w:t>
      </w:r>
      <w:proofErr w:type="gramEnd"/>
      <w:r w:rsidRPr="0012228B">
        <w:rPr>
          <w:rFonts w:ascii="Times New Roman" w:eastAsia="Times New Roman" w:hAnsi="Times New Roman" w:cs="Times New Roman"/>
          <w:color w:val="000000"/>
          <w:sz w:val="28"/>
          <w:szCs w:val="28"/>
        </w:rPr>
        <w:t>үрлі би қимылдары арқылы да сергіту сәтін жандадыруға болады.Мысалы: «</w:t>
      </w:r>
      <w:proofErr w:type="gramStart"/>
      <w:r w:rsidRPr="0012228B">
        <w:rPr>
          <w:rFonts w:ascii="Times New Roman" w:eastAsia="Times New Roman" w:hAnsi="Times New Roman" w:cs="Times New Roman"/>
          <w:color w:val="000000"/>
          <w:sz w:val="28"/>
          <w:szCs w:val="28"/>
        </w:rPr>
        <w:t>Ш</w:t>
      </w:r>
      <w:proofErr w:type="gramEnd"/>
      <w:r w:rsidRPr="0012228B">
        <w:rPr>
          <w:rFonts w:ascii="Times New Roman" w:eastAsia="Times New Roman" w:hAnsi="Times New Roman" w:cs="Times New Roman"/>
          <w:color w:val="000000"/>
          <w:sz w:val="28"/>
          <w:szCs w:val="28"/>
        </w:rPr>
        <w:t xml:space="preserve">өжелерім», «Айгөлек», «Қара жорға».Бастауыш сынып </w:t>
      </w:r>
      <w:r w:rsidRPr="0012228B">
        <w:rPr>
          <w:rFonts w:ascii="Times New Roman" w:eastAsia="Times New Roman" w:hAnsi="Times New Roman" w:cs="Times New Roman"/>
          <w:color w:val="000000"/>
          <w:sz w:val="28"/>
          <w:szCs w:val="28"/>
        </w:rPr>
        <w:lastRenderedPageBreak/>
        <w:t>оқушыларын  ойната отырып, ойландырып, балаға тәрбиелік мәні зор ойындар арқылы дамытуға болады. Бұ</w:t>
      </w:r>
      <w:proofErr w:type="gramStart"/>
      <w:r w:rsidRPr="0012228B">
        <w:rPr>
          <w:rFonts w:ascii="Times New Roman" w:eastAsia="Times New Roman" w:hAnsi="Times New Roman" w:cs="Times New Roman"/>
          <w:color w:val="000000"/>
          <w:sz w:val="28"/>
          <w:szCs w:val="28"/>
        </w:rPr>
        <w:t>л</w:t>
      </w:r>
      <w:proofErr w:type="gramEnd"/>
      <w:r w:rsidRPr="0012228B">
        <w:rPr>
          <w:rFonts w:ascii="Times New Roman" w:eastAsia="Times New Roman" w:hAnsi="Times New Roman" w:cs="Times New Roman"/>
          <w:color w:val="000000"/>
          <w:sz w:val="28"/>
          <w:szCs w:val="28"/>
        </w:rPr>
        <w:t xml:space="preserve"> кезде жақсы оқушы дамып, нашар оқушы қалып қоймайды. Жақсы оқушы мүмкіндігіне дейін дамып, нашар оқитын оқушы өз мүмкіндігінше іс – шараларға араласып, өз үлесін қосып отырады. Қорыта айтқанда, кез – келген ойын түрлерін сабақта ойнатқанда оқушыларда әрекет пайда болады, дүниетанымы кеңейеді.Сөйті</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 xml:space="preserve"> оқушы ой – өрісін ойын арқылы дамытады</w:t>
      </w:r>
      <w:proofErr w:type="gramStart"/>
      <w:r w:rsidRPr="0012228B">
        <w:rPr>
          <w:rFonts w:ascii="Times New Roman" w:eastAsia="Times New Roman" w:hAnsi="Times New Roman" w:cs="Times New Roman"/>
          <w:color w:val="000000"/>
          <w:sz w:val="28"/>
          <w:szCs w:val="28"/>
        </w:rPr>
        <w:t>.С</w:t>
      </w:r>
      <w:proofErr w:type="gramEnd"/>
      <w:r w:rsidRPr="0012228B">
        <w:rPr>
          <w:rFonts w:ascii="Times New Roman" w:eastAsia="Times New Roman" w:hAnsi="Times New Roman" w:cs="Times New Roman"/>
          <w:color w:val="000000"/>
          <w:sz w:val="28"/>
          <w:szCs w:val="28"/>
        </w:rPr>
        <w:t>оңғы нәтижиеде ойнай отырып, білім көрсеткішіне өз үлесін қосады. Артта қалған</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жасық ,мектептен қорқатын,  оқуға енжер, күшпен оқитын оқушы болмайды. Керісінше</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баланың өмірі , қоршаған ортаны танып білу, еңбекке қатынасы, психологиялық ерекшеліктері ойын үстінде қалыптасады. Ойындар – оқушылардың </w:t>
      </w:r>
      <w:proofErr w:type="gramStart"/>
      <w:r w:rsidRPr="0012228B">
        <w:rPr>
          <w:rFonts w:ascii="Times New Roman" w:eastAsia="Times New Roman" w:hAnsi="Times New Roman" w:cs="Times New Roman"/>
          <w:color w:val="000000"/>
          <w:sz w:val="28"/>
          <w:szCs w:val="28"/>
        </w:rPr>
        <w:t>саба</w:t>
      </w:r>
      <w:proofErr w:type="gramEnd"/>
      <w:r w:rsidRPr="0012228B">
        <w:rPr>
          <w:rFonts w:ascii="Times New Roman" w:eastAsia="Times New Roman" w:hAnsi="Times New Roman" w:cs="Times New Roman"/>
          <w:color w:val="000000"/>
          <w:sz w:val="28"/>
          <w:szCs w:val="28"/>
        </w:rPr>
        <w:t>ққа белсенділігін, қызығушылығын арттырады, шығармашылық қабілетін ұштайды. В.А. Сухомлинскийдің сөзімен айтқанда: «</w:t>
      </w:r>
      <w:proofErr w:type="gramStart"/>
      <w:r w:rsidRPr="0012228B">
        <w:rPr>
          <w:rFonts w:ascii="Times New Roman" w:eastAsia="Times New Roman" w:hAnsi="Times New Roman" w:cs="Times New Roman"/>
          <w:color w:val="000000"/>
          <w:sz w:val="28"/>
          <w:szCs w:val="28"/>
        </w:rPr>
        <w:t>Ойынсыз</w:t>
      </w:r>
      <w:proofErr w:type="gramEnd"/>
      <w:r w:rsidRPr="0012228B">
        <w:rPr>
          <w:rFonts w:ascii="Times New Roman" w:eastAsia="Times New Roman" w:hAnsi="Times New Roman" w:cs="Times New Roman"/>
          <w:color w:val="000000"/>
          <w:sz w:val="28"/>
          <w:szCs w:val="28"/>
        </w:rPr>
        <w:t xml:space="preserve"> ақыл  - ойдың қалыпты дамуы да жоқ және болуы мүмкін емес. Ойын дуниеге қарай ашылған үлкен жарық терезе іспетті, ол арқылы баланың рухани сезімін, өзін қоршаған дүние туралы ұштастырады</w:t>
      </w:r>
      <w:proofErr w:type="gramStart"/>
      <w:r w:rsidRPr="0012228B">
        <w:rPr>
          <w:rFonts w:ascii="Times New Roman" w:eastAsia="Times New Roman" w:hAnsi="Times New Roman" w:cs="Times New Roman"/>
          <w:color w:val="000000"/>
          <w:sz w:val="28"/>
          <w:szCs w:val="28"/>
        </w:rPr>
        <w:t>.Б</w:t>
      </w:r>
      <w:proofErr w:type="gramEnd"/>
      <w:r w:rsidRPr="0012228B">
        <w:rPr>
          <w:rFonts w:ascii="Times New Roman" w:eastAsia="Times New Roman" w:hAnsi="Times New Roman" w:cs="Times New Roman"/>
          <w:color w:val="000000"/>
          <w:sz w:val="28"/>
          <w:szCs w:val="28"/>
        </w:rPr>
        <w:t>ілімге құмарлық пен еліктеудің маздап жанар оты», - деген екен.Тиімді қолданылған  ойын мұғалімнің түсіндіріп отырған материалын оқушылардың зор ынтамен тыңдап, берік меңгеруіне көмектеседі. Қызықты ойын түрінен кейін олар тез серігіп, тапсырманы ықыласына әрі сапалы орындайтын болады</w:t>
      </w:r>
      <w:proofErr w:type="gramStart"/>
      <w:r w:rsidRPr="0012228B">
        <w:rPr>
          <w:rFonts w:ascii="Times New Roman" w:eastAsia="Times New Roman" w:hAnsi="Times New Roman" w:cs="Times New Roman"/>
          <w:color w:val="000000"/>
          <w:sz w:val="28"/>
          <w:szCs w:val="28"/>
        </w:rPr>
        <w:t>.С</w:t>
      </w:r>
      <w:proofErr w:type="gramEnd"/>
      <w:r w:rsidRPr="0012228B">
        <w:rPr>
          <w:rFonts w:ascii="Times New Roman" w:eastAsia="Times New Roman" w:hAnsi="Times New Roman" w:cs="Times New Roman"/>
          <w:color w:val="000000"/>
          <w:sz w:val="28"/>
          <w:szCs w:val="28"/>
        </w:rPr>
        <w:t>абақта және сабақтан тыс  уақытта қолданылатын ойындарды төмендегідей топтастыруға болады. Әрбір ойынның бала үшін білімділік мақсаты ғана емес, тәрбиелік, танымдық мақсаты зор. Ойын түрлері:</w:t>
      </w:r>
    </w:p>
    <w:p w:rsidR="0012228B" w:rsidRPr="0012228B" w:rsidRDefault="0012228B" w:rsidP="0012228B">
      <w:pPr>
        <w:numPr>
          <w:ilvl w:val="0"/>
          <w:numId w:val="1"/>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b/>
          <w:bCs/>
          <w:color w:val="000000"/>
          <w:sz w:val="28"/>
          <w:szCs w:val="28"/>
          <w:bdr w:val="none" w:sz="0" w:space="0" w:color="auto" w:frame="1"/>
        </w:rPr>
        <w:t>     Ұлттық.</w:t>
      </w:r>
    </w:p>
    <w:p w:rsidR="0012228B" w:rsidRPr="0012228B" w:rsidRDefault="0012228B" w:rsidP="0012228B">
      <w:pPr>
        <w:numPr>
          <w:ilvl w:val="0"/>
          <w:numId w:val="1"/>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b/>
          <w:bCs/>
          <w:color w:val="000000"/>
          <w:sz w:val="28"/>
          <w:szCs w:val="28"/>
          <w:bdr w:val="none" w:sz="0" w:space="0" w:color="auto" w:frame="1"/>
        </w:rPr>
        <w:t>     Дидактикалық.</w:t>
      </w:r>
    </w:p>
    <w:p w:rsidR="0012228B" w:rsidRPr="0012228B" w:rsidRDefault="0012228B" w:rsidP="0012228B">
      <w:pPr>
        <w:numPr>
          <w:ilvl w:val="0"/>
          <w:numId w:val="1"/>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b/>
          <w:bCs/>
          <w:color w:val="000000"/>
          <w:sz w:val="28"/>
          <w:szCs w:val="28"/>
          <w:bdr w:val="none" w:sz="0" w:space="0" w:color="auto" w:frame="1"/>
        </w:rPr>
        <w:t>     Логикалық.</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«Ақсүйек», «Қанталапай»,  «Көкпар»</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«Мың бір мақал», «Ғажайып алаң», «Сөз құрау», «Жұмбақ есеп», «Әріпті кубиктер», «Сергіту сәті».</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b/>
          <w:bCs/>
          <w:color w:val="000000"/>
          <w:sz w:val="28"/>
          <w:szCs w:val="28"/>
          <w:bdr w:val="none" w:sz="0" w:space="0" w:color="auto" w:frame="1"/>
        </w:rPr>
        <w:t xml:space="preserve">   </w:t>
      </w:r>
      <w:proofErr w:type="gramStart"/>
      <w:r w:rsidRPr="0012228B">
        <w:rPr>
          <w:rFonts w:ascii="Times New Roman" w:eastAsia="Times New Roman" w:hAnsi="Times New Roman" w:cs="Times New Roman"/>
          <w:b/>
          <w:bCs/>
          <w:color w:val="000000"/>
          <w:sz w:val="28"/>
          <w:szCs w:val="28"/>
          <w:bdr w:val="none" w:sz="0" w:space="0" w:color="auto" w:frame="1"/>
        </w:rPr>
        <w:t>Ойын</w:t>
      </w:r>
      <w:proofErr w:type="gramEnd"/>
      <w:r w:rsidRPr="0012228B">
        <w:rPr>
          <w:rFonts w:ascii="Times New Roman" w:eastAsia="Times New Roman" w:hAnsi="Times New Roman" w:cs="Times New Roman"/>
          <w:b/>
          <w:bCs/>
          <w:color w:val="000000"/>
          <w:sz w:val="28"/>
          <w:szCs w:val="28"/>
          <w:bdr w:val="none" w:sz="0" w:space="0" w:color="auto" w:frame="1"/>
        </w:rPr>
        <w:t>ға қойылатын әдістемелік талаптар:</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lastRenderedPageBreak/>
        <w:t xml:space="preserve">-         Ойынның мақсаты </w:t>
      </w:r>
      <w:proofErr w:type="gramStart"/>
      <w:r w:rsidRPr="0012228B">
        <w:rPr>
          <w:rFonts w:ascii="Times New Roman" w:eastAsia="Times New Roman" w:hAnsi="Times New Roman" w:cs="Times New Roman"/>
          <w:color w:val="000000"/>
          <w:sz w:val="28"/>
          <w:szCs w:val="28"/>
        </w:rPr>
        <w:t>на</w:t>
      </w:r>
      <w:proofErr w:type="gramEnd"/>
      <w:r w:rsidRPr="0012228B">
        <w:rPr>
          <w:rFonts w:ascii="Times New Roman" w:eastAsia="Times New Roman" w:hAnsi="Times New Roman" w:cs="Times New Roman"/>
          <w:color w:val="000000"/>
          <w:sz w:val="28"/>
          <w:szCs w:val="28"/>
        </w:rPr>
        <w:t>қты және керекті көрнекіліктер мен материалдар күн ілгері дайындалып, оңтайлы жерге қою.</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Ойынға кі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ісер алдында оның жүргізулі тәртібін оқушыларға әбден түсіндіру.</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xml:space="preserve">-         </w:t>
      </w:r>
      <w:proofErr w:type="gramStart"/>
      <w:r w:rsidRPr="0012228B">
        <w:rPr>
          <w:rFonts w:ascii="Times New Roman" w:eastAsia="Times New Roman" w:hAnsi="Times New Roman" w:cs="Times New Roman"/>
          <w:color w:val="000000"/>
          <w:sz w:val="28"/>
          <w:szCs w:val="28"/>
        </w:rPr>
        <w:t>Ойын</w:t>
      </w:r>
      <w:proofErr w:type="gramEnd"/>
      <w:r w:rsidRPr="0012228B">
        <w:rPr>
          <w:rFonts w:ascii="Times New Roman" w:eastAsia="Times New Roman" w:hAnsi="Times New Roman" w:cs="Times New Roman"/>
          <w:color w:val="000000"/>
          <w:sz w:val="28"/>
          <w:szCs w:val="28"/>
        </w:rPr>
        <w:t>ға сыныптағы оқушылардың түгел қатысуын қамтамасыз ету.</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Ойын ү</w:t>
      </w:r>
      <w:proofErr w:type="gramStart"/>
      <w:r w:rsidRPr="0012228B">
        <w:rPr>
          <w:rFonts w:ascii="Times New Roman" w:eastAsia="Times New Roman" w:hAnsi="Times New Roman" w:cs="Times New Roman"/>
          <w:color w:val="000000"/>
          <w:sz w:val="28"/>
          <w:szCs w:val="28"/>
        </w:rPr>
        <w:t>ст</w:t>
      </w:r>
      <w:proofErr w:type="gramEnd"/>
      <w:r w:rsidRPr="0012228B">
        <w:rPr>
          <w:rFonts w:ascii="Times New Roman" w:eastAsia="Times New Roman" w:hAnsi="Times New Roman" w:cs="Times New Roman"/>
          <w:color w:val="000000"/>
          <w:sz w:val="28"/>
          <w:szCs w:val="28"/>
        </w:rPr>
        <w:t>інде  шешім қабылдай білуіне , ойлана білуіне жетелеу.</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Ойын түрлерін бағдарламаға сай 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іктеп алу.</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Ойынды баланың жас ерекшелігіне қарай түрленді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іп пайдалану.</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xml:space="preserve">-         Қарапайым ойыннан қиын </w:t>
      </w:r>
      <w:proofErr w:type="gramStart"/>
      <w:r w:rsidRPr="0012228B">
        <w:rPr>
          <w:rFonts w:ascii="Times New Roman" w:eastAsia="Times New Roman" w:hAnsi="Times New Roman" w:cs="Times New Roman"/>
          <w:color w:val="000000"/>
          <w:sz w:val="28"/>
          <w:szCs w:val="28"/>
        </w:rPr>
        <w:t>ойын</w:t>
      </w:r>
      <w:proofErr w:type="gramEnd"/>
      <w:r w:rsidRPr="0012228B">
        <w:rPr>
          <w:rFonts w:ascii="Times New Roman" w:eastAsia="Times New Roman" w:hAnsi="Times New Roman" w:cs="Times New Roman"/>
          <w:color w:val="000000"/>
          <w:sz w:val="28"/>
          <w:szCs w:val="28"/>
        </w:rPr>
        <w:t>ға көшу.</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Міндетті түрде ойынның қорытындысын жариялау қажет.</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xml:space="preserve">Халық жасаған </w:t>
      </w:r>
      <w:proofErr w:type="gramStart"/>
      <w:r w:rsidRPr="0012228B">
        <w:rPr>
          <w:rFonts w:ascii="Times New Roman" w:eastAsia="Times New Roman" w:hAnsi="Times New Roman" w:cs="Times New Roman"/>
          <w:color w:val="000000"/>
          <w:sz w:val="28"/>
          <w:szCs w:val="28"/>
        </w:rPr>
        <w:t>м</w:t>
      </w:r>
      <w:proofErr w:type="gramEnd"/>
      <w:r w:rsidRPr="0012228B">
        <w:rPr>
          <w:rFonts w:ascii="Times New Roman" w:eastAsia="Times New Roman" w:hAnsi="Times New Roman" w:cs="Times New Roman"/>
          <w:color w:val="000000"/>
          <w:sz w:val="28"/>
          <w:szCs w:val="28"/>
        </w:rPr>
        <w:t>ұралар сан алуан. Солардың бі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 ұлт ойындары.</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b/>
          <w:bCs/>
          <w:color w:val="000000"/>
          <w:sz w:val="28"/>
          <w:szCs w:val="28"/>
          <w:bdr w:val="none" w:sz="0" w:space="0" w:color="auto" w:frame="1"/>
        </w:rPr>
        <w:t>Ұлттық ойын  ойнау  </w:t>
      </w:r>
      <w:r w:rsidRPr="0012228B">
        <w:rPr>
          <w:rFonts w:ascii="Times New Roman" w:eastAsia="Times New Roman" w:hAnsi="Times New Roman" w:cs="Times New Roman"/>
          <w:color w:val="000000"/>
          <w:sz w:val="28"/>
          <w:szCs w:val="28"/>
        </w:rPr>
        <w:t>баланың салт – дә</w:t>
      </w:r>
      <w:proofErr w:type="gramStart"/>
      <w:r w:rsidRPr="0012228B">
        <w:rPr>
          <w:rFonts w:ascii="Times New Roman" w:eastAsia="Times New Roman" w:hAnsi="Times New Roman" w:cs="Times New Roman"/>
          <w:color w:val="000000"/>
          <w:sz w:val="28"/>
          <w:szCs w:val="28"/>
        </w:rPr>
        <w:t>ст</w:t>
      </w:r>
      <w:proofErr w:type="gramEnd"/>
      <w:r w:rsidRPr="0012228B">
        <w:rPr>
          <w:rFonts w:ascii="Times New Roman" w:eastAsia="Times New Roman" w:hAnsi="Times New Roman" w:cs="Times New Roman"/>
          <w:color w:val="000000"/>
          <w:sz w:val="28"/>
          <w:szCs w:val="28"/>
        </w:rPr>
        <w:t>үріне, әдет – ғұрпына деген сүіспеншілігін арттырады және адамгершілік құндылықтарын қалыптастырады. Мәселен , ұнамды әдеттер – өзара қарым – қатынастар, адамгершілік сезімдері дамиды</w:t>
      </w:r>
      <w:proofErr w:type="gramStart"/>
      <w:r w:rsidRPr="0012228B">
        <w:rPr>
          <w:rFonts w:ascii="Times New Roman" w:eastAsia="Times New Roman" w:hAnsi="Times New Roman" w:cs="Times New Roman"/>
          <w:color w:val="000000"/>
          <w:sz w:val="28"/>
          <w:szCs w:val="28"/>
        </w:rPr>
        <w:t>.Е</w:t>
      </w:r>
      <w:proofErr w:type="gramEnd"/>
      <w:r w:rsidRPr="0012228B">
        <w:rPr>
          <w:rFonts w:ascii="Times New Roman" w:eastAsia="Times New Roman" w:hAnsi="Times New Roman" w:cs="Times New Roman"/>
          <w:color w:val="000000"/>
          <w:sz w:val="28"/>
          <w:szCs w:val="28"/>
        </w:rPr>
        <w:t>ңбек ету барысында  ұйымшылдық, жауапкершілік, парыздық сезімдер сияқты қасиеттер қалыптасады.Оқушының бәрә жақсы оқығысы келеді. Бірақ олардың ақыл – ой қабілеті бағдарламадағы берілген материалды ұғуға бірдей емес.Оқушылардың кейбіреулері мұғ</w:t>
      </w:r>
      <w:proofErr w:type="gramStart"/>
      <w:r w:rsidRPr="0012228B">
        <w:rPr>
          <w:rFonts w:ascii="Times New Roman" w:eastAsia="Times New Roman" w:hAnsi="Times New Roman" w:cs="Times New Roman"/>
          <w:color w:val="000000"/>
          <w:sz w:val="28"/>
          <w:szCs w:val="28"/>
        </w:rPr>
        <w:t>ал</w:t>
      </w:r>
      <w:proofErr w:type="gramEnd"/>
      <w:r w:rsidRPr="0012228B">
        <w:rPr>
          <w:rFonts w:ascii="Times New Roman" w:eastAsia="Times New Roman" w:hAnsi="Times New Roman" w:cs="Times New Roman"/>
          <w:color w:val="000000"/>
          <w:sz w:val="28"/>
          <w:szCs w:val="28"/>
        </w:rPr>
        <w:t>імнің түсіндірген сабағын тез ұғады, кейбіреулері керісінше. Ойынға тек ойын деп қарамай  халықтың ғасырлар бойы жасаған асыл қазынасы, бір жүйеге келтірген тамаша тәрбие құралы деп қарау керек. Ұлт ойындары  отбасы тәрбиесінен бастап, мектептегі жеке пәндерді оқыту барысында қосымша материал үшін, баланың сол пәнге қызығушылығын арттыру үшін пайдалануға болады</w:t>
      </w:r>
      <w:proofErr w:type="gramStart"/>
      <w:r w:rsidRPr="0012228B">
        <w:rPr>
          <w:rFonts w:ascii="Times New Roman" w:eastAsia="Times New Roman" w:hAnsi="Times New Roman" w:cs="Times New Roman"/>
          <w:color w:val="000000"/>
          <w:sz w:val="28"/>
          <w:szCs w:val="28"/>
        </w:rPr>
        <w:t>.С</w:t>
      </w:r>
      <w:proofErr w:type="gramEnd"/>
      <w:r w:rsidRPr="0012228B">
        <w:rPr>
          <w:rFonts w:ascii="Times New Roman" w:eastAsia="Times New Roman" w:hAnsi="Times New Roman" w:cs="Times New Roman"/>
          <w:color w:val="000000"/>
          <w:sz w:val="28"/>
          <w:szCs w:val="28"/>
        </w:rPr>
        <w:t>абақта ойын түрлерін пайдалану  сабақ түрлері мен әдістерін жетілдіру жолындағы ізденістердің маңызды бір буыны</w:t>
      </w:r>
      <w:proofErr w:type="gramStart"/>
      <w:r w:rsidRPr="0012228B">
        <w:rPr>
          <w:rFonts w:ascii="Times New Roman" w:eastAsia="Times New Roman" w:hAnsi="Times New Roman" w:cs="Times New Roman"/>
          <w:color w:val="000000"/>
          <w:sz w:val="28"/>
          <w:szCs w:val="28"/>
        </w:rPr>
        <w:t>.О</w:t>
      </w:r>
      <w:proofErr w:type="gramEnd"/>
      <w:r w:rsidRPr="0012228B">
        <w:rPr>
          <w:rFonts w:ascii="Times New Roman" w:eastAsia="Times New Roman" w:hAnsi="Times New Roman" w:cs="Times New Roman"/>
          <w:color w:val="000000"/>
          <w:sz w:val="28"/>
          <w:szCs w:val="28"/>
        </w:rPr>
        <w:t xml:space="preserve">йын түрлерінің  материалдары сабақтың тақырыбы мен мазмұнына неғурлым сәйкес алынса, оның танымдылық маңызы да арта түседі. Оны тиімді пайдалану сабақтың әсерлігін, тартымдығын күшейтеді, оқушылардың </w:t>
      </w:r>
      <w:proofErr w:type="gramStart"/>
      <w:r w:rsidRPr="0012228B">
        <w:rPr>
          <w:rFonts w:ascii="Times New Roman" w:eastAsia="Times New Roman" w:hAnsi="Times New Roman" w:cs="Times New Roman"/>
          <w:color w:val="000000"/>
          <w:sz w:val="28"/>
          <w:szCs w:val="28"/>
        </w:rPr>
        <w:t>саба</w:t>
      </w:r>
      <w:proofErr w:type="gramEnd"/>
      <w:r w:rsidRPr="0012228B">
        <w:rPr>
          <w:rFonts w:ascii="Times New Roman" w:eastAsia="Times New Roman" w:hAnsi="Times New Roman" w:cs="Times New Roman"/>
          <w:color w:val="000000"/>
          <w:sz w:val="28"/>
          <w:szCs w:val="28"/>
        </w:rPr>
        <w:t xml:space="preserve">ққа ынтасы мен қызығушылығын арттырады. Ойынмен ұйымдастырылған сабақ  балаларға көңілді, жеңіл келеді. Сондықтан барлық </w:t>
      </w:r>
      <w:r w:rsidRPr="0012228B">
        <w:rPr>
          <w:rFonts w:ascii="Times New Roman" w:eastAsia="Times New Roman" w:hAnsi="Times New Roman" w:cs="Times New Roman"/>
          <w:color w:val="000000"/>
          <w:sz w:val="28"/>
          <w:szCs w:val="28"/>
        </w:rPr>
        <w:lastRenderedPageBreak/>
        <w:t xml:space="preserve">оқушыны білімге бірдей жетелеу үшін өз мүмкіндігіне сәйкес сабақты меңгерту, тілін, ой ұшқырлығын дамыту, өзіндік </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 xml:space="preserve">ікір айтуға жағдай жасау еркін шығармашылыққа жетелейтін, </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әнге қызығушылығын арттыратын әдістің бірі – грамматикалық ойынның түрлері</w:t>
      </w:r>
      <w:r w:rsidRPr="0012228B">
        <w:rPr>
          <w:rFonts w:ascii="Times New Roman" w:eastAsia="Times New Roman" w:hAnsi="Times New Roman" w:cs="Times New Roman"/>
          <w:b/>
          <w:bCs/>
          <w:color w:val="000000"/>
          <w:sz w:val="28"/>
          <w:szCs w:val="28"/>
          <w:bdr w:val="none" w:sz="0" w:space="0" w:color="auto" w:frame="1"/>
        </w:rPr>
        <w:t>.Грамматикалық ойындар – </w:t>
      </w:r>
      <w:r w:rsidRPr="0012228B">
        <w:rPr>
          <w:rFonts w:ascii="Times New Roman" w:eastAsia="Times New Roman" w:hAnsi="Times New Roman" w:cs="Times New Roman"/>
          <w:color w:val="000000"/>
          <w:sz w:val="28"/>
          <w:szCs w:val="28"/>
        </w:rPr>
        <w:t>арқылы сабақтарда оқушылар әртүрлі жағдайды түсінеді,ошы шешу жолдарын қарастырады. Жақсы ойынға бала ынтасымен берілі</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 оны білуге, меңгеруге талпынып, алуан түрлі дағды, мәліметтерді алып, шеберліктерін шыңдайды. Балалардың ойлауын</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қиялын, сөйлеуін дамыту үшін түрлі ережелер  мен ойнайтынойындардың да үлкен дидактикалық мәні бар. Бі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 xml:space="preserve"> ойын түрі  ойлауы мен қабылдауын жетілдірсе, ал екіншісі ойлау қабілетін, үшіншісі есте сақтау қабілетін жетілдіреді. Сонымен қатар үстінде ойын түрлерін қолдану оқушылардың оқып, отырған сабағына қызығушылығын арттырады, түсінуге мүмкіндік туғызады.Қай елдің болсын  өсі</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 xml:space="preserve"> өркендеуі өркениетті дүниеде өзіндік орын алуы оның ұлттық білім беру жүйесінің қалыптасуына, даму бағытына тікелейбайланысты. Себебі қазіргі кезде ә</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 xml:space="preserve"> адамның болашағы оның алған білімінің сапасы мен көлеміне қарай сарапқа салынады.Өмір ағымына  тек білімі мен білігі жоғары адамдар ғана ілесе алады. Сондықтан оқу барысында қашанда баланың </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әнге деген қызығушылығын арттыру, шығармашылық қабілеттерін дамыту керек. Бастауыш сынып мұғалімдерінің  оқу – тәрбие жұмысының негізі саласы  сабақ. Сабақ ү</w:t>
      </w:r>
      <w:proofErr w:type="gramStart"/>
      <w:r w:rsidRPr="0012228B">
        <w:rPr>
          <w:rFonts w:ascii="Times New Roman" w:eastAsia="Times New Roman" w:hAnsi="Times New Roman" w:cs="Times New Roman"/>
          <w:color w:val="000000"/>
          <w:sz w:val="28"/>
          <w:szCs w:val="28"/>
        </w:rPr>
        <w:t>ст</w:t>
      </w:r>
      <w:proofErr w:type="gramEnd"/>
      <w:r w:rsidRPr="0012228B">
        <w:rPr>
          <w:rFonts w:ascii="Times New Roman" w:eastAsia="Times New Roman" w:hAnsi="Times New Roman" w:cs="Times New Roman"/>
          <w:color w:val="000000"/>
          <w:sz w:val="28"/>
          <w:szCs w:val="28"/>
        </w:rPr>
        <w:t>інде  оқушылардың біліктілігі, іскерлігі, дағдысы, дүниетанымы дамиды. Негізгі бетбұрыс  оқушы білімнің сапасын арттыру, ол дегеніміз түпкі нәтижиені көре білу, яғни оқушыға берген білімі</w:t>
      </w:r>
      <w:proofErr w:type="gramStart"/>
      <w:r w:rsidRPr="0012228B">
        <w:rPr>
          <w:rFonts w:ascii="Times New Roman" w:eastAsia="Times New Roman" w:hAnsi="Times New Roman" w:cs="Times New Roman"/>
          <w:color w:val="000000"/>
          <w:sz w:val="28"/>
          <w:szCs w:val="28"/>
        </w:rPr>
        <w:t>м</w:t>
      </w:r>
      <w:proofErr w:type="gramEnd"/>
      <w:r w:rsidRPr="0012228B">
        <w:rPr>
          <w:rFonts w:ascii="Times New Roman" w:eastAsia="Times New Roman" w:hAnsi="Times New Roman" w:cs="Times New Roman"/>
          <w:color w:val="000000"/>
          <w:sz w:val="28"/>
          <w:szCs w:val="28"/>
        </w:rPr>
        <w:t>іздің қайтарымын көру. Ол  үшін сабаққа сыныптағы оқушының барлығын қызықтыра отырып қатыстыру қажет</w:t>
      </w:r>
      <w:proofErr w:type="gramStart"/>
      <w:r w:rsidRPr="0012228B">
        <w:rPr>
          <w:rFonts w:ascii="Times New Roman" w:eastAsia="Times New Roman" w:hAnsi="Times New Roman" w:cs="Times New Roman"/>
          <w:color w:val="000000"/>
          <w:sz w:val="28"/>
          <w:szCs w:val="28"/>
        </w:rPr>
        <w:t>.Б</w:t>
      </w:r>
      <w:proofErr w:type="gramEnd"/>
      <w:r w:rsidRPr="0012228B">
        <w:rPr>
          <w:rFonts w:ascii="Times New Roman" w:eastAsia="Times New Roman" w:hAnsi="Times New Roman" w:cs="Times New Roman"/>
          <w:color w:val="000000"/>
          <w:sz w:val="28"/>
          <w:szCs w:val="28"/>
        </w:rPr>
        <w:t>ес саусақ бірдей емес, яғни әр оқушының сабаққа қызығушылығы, дүниетанымы, даму ерекшелігі әртүрлі. Сондықтан оқушылардың осы топтарына әртүрлі деңгейде талап қоюға келеді. Ал ойын элементтері  кез – келген оқушының қызығушылығын тудырады. Тіпті нашар  оқитын оқушының өзі ойын арқылы берілген тапсырмаларды асқан қызығушылықпен</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белсенділікпен орындайды. Ойын </w:t>
      </w:r>
      <w:r w:rsidRPr="0012228B">
        <w:rPr>
          <w:rFonts w:ascii="Times New Roman" w:eastAsia="Times New Roman" w:hAnsi="Times New Roman" w:cs="Times New Roman"/>
          <w:color w:val="000000"/>
          <w:sz w:val="28"/>
          <w:szCs w:val="28"/>
        </w:rPr>
        <w:lastRenderedPageBreak/>
        <w:t>элементтерін қолдана отырып мұғалім оқушылардың сабаққа деген қызығушылығын , зейіні</w:t>
      </w:r>
      <w:proofErr w:type="gramStart"/>
      <w:r w:rsidRPr="0012228B">
        <w:rPr>
          <w:rFonts w:ascii="Times New Roman" w:eastAsia="Times New Roman" w:hAnsi="Times New Roman" w:cs="Times New Roman"/>
          <w:color w:val="000000"/>
          <w:sz w:val="28"/>
          <w:szCs w:val="28"/>
        </w:rPr>
        <w:t>н</w:t>
      </w:r>
      <w:proofErr w:type="gramEnd"/>
      <w:r w:rsidRPr="0012228B">
        <w:rPr>
          <w:rFonts w:ascii="Times New Roman" w:eastAsia="Times New Roman" w:hAnsi="Times New Roman" w:cs="Times New Roman"/>
          <w:color w:val="000000"/>
          <w:sz w:val="28"/>
          <w:szCs w:val="28"/>
        </w:rPr>
        <w:t xml:space="preserve"> арттыру мақсатында әртүрлі әдіс – тәсілдерді қолданады. Атап айтқанда</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мұғалім ойын жағдаяттарын туғыза отырып, көрнекілікпен бірге әртүрлі заттарды қолдану арқылы сұрақтар қойып, затты көрсетіп, түсіндіріп ойын сюжетін құрастырады. Ойындар оқушылардың шығармашылық ойлау қабілеттерін жетілдірумен қатар, сөздік қорларын да молайтып, сауатты жазуға да баулиды.Қай сабақ болмасын</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оқушыларды ізденіске шығармашылыққа баулуы керек. Бү</w:t>
      </w:r>
      <w:proofErr w:type="gramStart"/>
      <w:r w:rsidRPr="0012228B">
        <w:rPr>
          <w:rFonts w:ascii="Times New Roman" w:eastAsia="Times New Roman" w:hAnsi="Times New Roman" w:cs="Times New Roman"/>
          <w:color w:val="000000"/>
          <w:sz w:val="28"/>
          <w:szCs w:val="28"/>
        </w:rPr>
        <w:t>г</w:t>
      </w:r>
      <w:proofErr w:type="gramEnd"/>
      <w:r w:rsidRPr="0012228B">
        <w:rPr>
          <w:rFonts w:ascii="Times New Roman" w:eastAsia="Times New Roman" w:hAnsi="Times New Roman" w:cs="Times New Roman"/>
          <w:color w:val="000000"/>
          <w:sz w:val="28"/>
          <w:szCs w:val="28"/>
        </w:rPr>
        <w:t>інгі күн талабы да біз мұғалімдерден осыны талап етуде. Оны жүзеге асырудың бірден – бі</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 xml:space="preserve"> жолы – сабақ процесіне дидактикалық ойын түрлерін көрнекіліктер арқылы тиімді пайдалану. Сабақты дидактикалық ойындар арқылы көрнекіліктермен тиімді пайдалану, оқушылардың сабаққа деген қызығушылықтарын, танымдық белсенділіктерін арттырып қана қоймайды, сонымен қатар олардың талабын ұштастырып, ой  - ө</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ісін кеңейтуге, іздену қабілеттерін дамытуға әсерін тигізеді.Оқушылардың  сабақтағы қызығушылығы мен белсенді</w:t>
      </w:r>
      <w:proofErr w:type="gramStart"/>
      <w:r w:rsidRPr="0012228B">
        <w:rPr>
          <w:rFonts w:ascii="Times New Roman" w:eastAsia="Times New Roman" w:hAnsi="Times New Roman" w:cs="Times New Roman"/>
          <w:color w:val="000000"/>
          <w:sz w:val="28"/>
          <w:szCs w:val="28"/>
        </w:rPr>
        <w:t>л</w:t>
      </w:r>
      <w:proofErr w:type="gramEnd"/>
      <w:r w:rsidRPr="0012228B">
        <w:rPr>
          <w:rFonts w:ascii="Times New Roman" w:eastAsia="Times New Roman" w:hAnsi="Times New Roman" w:cs="Times New Roman"/>
          <w:color w:val="000000"/>
          <w:sz w:val="28"/>
          <w:szCs w:val="28"/>
        </w:rPr>
        <w:t>ігін қалыптастырудың жолдары сан – алуан. Бастауыш сыныпта заттың түріне қызығушылық басым болады</w:t>
      </w:r>
      <w:proofErr w:type="gramStart"/>
      <w:r w:rsidRPr="0012228B">
        <w:rPr>
          <w:rFonts w:ascii="Times New Roman" w:eastAsia="Times New Roman" w:hAnsi="Times New Roman" w:cs="Times New Roman"/>
          <w:color w:val="000000"/>
          <w:sz w:val="28"/>
          <w:szCs w:val="28"/>
        </w:rPr>
        <w:t>.С</w:t>
      </w:r>
      <w:proofErr w:type="gramEnd"/>
      <w:r w:rsidRPr="0012228B">
        <w:rPr>
          <w:rFonts w:ascii="Times New Roman" w:eastAsia="Times New Roman" w:hAnsi="Times New Roman" w:cs="Times New Roman"/>
          <w:color w:val="000000"/>
          <w:sz w:val="28"/>
          <w:szCs w:val="28"/>
        </w:rPr>
        <w:t>ондықтан олардың  өзіндік дара қабілетін дамыту керек.Орта буындағы  оқушыларға өз бетінше іздену мақсатындағы жұмыстарды баріп, ойын түрлерін шығармашылық түрінде ұйымдастыру пайдалы. Сабақтағы ойын тү</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і – ұжымдық еңбек, сондай – ақ тәрбиелік мәні зор тәсілдерге жатады. Ойын барысмында оқушының қабілеті</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іскерлігі көрінеді. Мұғалім әр оқушының жұмысын бағалауға мүмкіндік алады. Ойын оқушыны бірігіп жұмыс істеуге үйретеді, іздестіру, іздену дағдыларын қалыптастырады</w:t>
      </w:r>
      <w:proofErr w:type="gramStart"/>
      <w:r w:rsidRPr="0012228B">
        <w:rPr>
          <w:rFonts w:ascii="Times New Roman" w:eastAsia="Times New Roman" w:hAnsi="Times New Roman" w:cs="Times New Roman"/>
          <w:color w:val="000000"/>
          <w:sz w:val="28"/>
          <w:szCs w:val="28"/>
        </w:rPr>
        <w:t>.О</w:t>
      </w:r>
      <w:proofErr w:type="gramEnd"/>
      <w:r w:rsidRPr="0012228B">
        <w:rPr>
          <w:rFonts w:ascii="Times New Roman" w:eastAsia="Times New Roman" w:hAnsi="Times New Roman" w:cs="Times New Roman"/>
          <w:color w:val="000000"/>
          <w:sz w:val="28"/>
          <w:szCs w:val="28"/>
        </w:rPr>
        <w:t>йын арқылы сабақты қызықтырып , өмірмен байланыстыра отырған ұтымды.Сабақта  тиімді қолданылған ойын түрлері – мұғалімнің түсіндіріп отырған материалын оқушылардың аса зор ілтипатпен  тыңдап, жемісті, сапалы, меңгеруіне сенімді көмекші бола алады. Өйткені,  кіші жастағы  оқушылар жас ерекшеліктеріне байланысты ойынға өте ынталы келеді. Балалар  тез серігі</w:t>
      </w:r>
      <w:proofErr w:type="gramStart"/>
      <w:r w:rsidRPr="0012228B">
        <w:rPr>
          <w:rFonts w:ascii="Times New Roman" w:eastAsia="Times New Roman" w:hAnsi="Times New Roman" w:cs="Times New Roman"/>
          <w:color w:val="000000"/>
          <w:sz w:val="28"/>
          <w:szCs w:val="28"/>
        </w:rPr>
        <w:t>п</w:t>
      </w:r>
      <w:proofErr w:type="gramEnd"/>
      <w:r w:rsidRPr="0012228B">
        <w:rPr>
          <w:rFonts w:ascii="Times New Roman" w:eastAsia="Times New Roman" w:hAnsi="Times New Roman" w:cs="Times New Roman"/>
          <w:color w:val="000000"/>
          <w:sz w:val="28"/>
          <w:szCs w:val="28"/>
        </w:rPr>
        <w:t xml:space="preserve"> , тапсырмаларды тез, әрі қызығып орындайтын болады. Ойын  балалардың </w:t>
      </w:r>
      <w:proofErr w:type="gramStart"/>
      <w:r w:rsidRPr="0012228B">
        <w:rPr>
          <w:rFonts w:ascii="Times New Roman" w:eastAsia="Times New Roman" w:hAnsi="Times New Roman" w:cs="Times New Roman"/>
          <w:color w:val="000000"/>
          <w:sz w:val="28"/>
          <w:szCs w:val="28"/>
        </w:rPr>
        <w:t>о</w:t>
      </w:r>
      <w:proofErr w:type="gramEnd"/>
      <w:r w:rsidRPr="0012228B">
        <w:rPr>
          <w:rFonts w:ascii="Times New Roman" w:eastAsia="Times New Roman" w:hAnsi="Times New Roman" w:cs="Times New Roman"/>
          <w:color w:val="000000"/>
          <w:sz w:val="28"/>
          <w:szCs w:val="28"/>
        </w:rPr>
        <w:t xml:space="preserve">қуға, еңбекке деген белсенділігін, </w:t>
      </w:r>
      <w:r w:rsidRPr="0012228B">
        <w:rPr>
          <w:rFonts w:ascii="Times New Roman" w:eastAsia="Times New Roman" w:hAnsi="Times New Roman" w:cs="Times New Roman"/>
          <w:color w:val="000000"/>
          <w:sz w:val="28"/>
          <w:szCs w:val="28"/>
        </w:rPr>
        <w:lastRenderedPageBreak/>
        <w:t>қызығушылығын арттырудағы басты құрал. Ал мұғалімнің  міндеті – балаларды ойынға өз қызығушылығымен , ынтасымен қатысуын қамтамасыз ету</w:t>
      </w:r>
      <w:proofErr w:type="gramStart"/>
      <w:r w:rsidRPr="0012228B">
        <w:rPr>
          <w:rFonts w:ascii="Times New Roman" w:eastAsia="Times New Roman" w:hAnsi="Times New Roman" w:cs="Times New Roman"/>
          <w:color w:val="000000"/>
          <w:sz w:val="28"/>
          <w:szCs w:val="28"/>
        </w:rPr>
        <w:t>.О</w:t>
      </w:r>
      <w:proofErr w:type="gramEnd"/>
      <w:r w:rsidRPr="0012228B">
        <w:rPr>
          <w:rFonts w:ascii="Times New Roman" w:eastAsia="Times New Roman" w:hAnsi="Times New Roman" w:cs="Times New Roman"/>
          <w:color w:val="000000"/>
          <w:sz w:val="28"/>
          <w:szCs w:val="28"/>
        </w:rPr>
        <w:t xml:space="preserve">йын мен адам мәдениетінің өзара  байланысы ғылыми түрде анықталды.Олардың тұлғаны  дамытудағы маңызы анықталды, оның психологиялық және әлеуметтік  факторлармен келісімі жөнінде кең қарастырылуда. Ойын технологиялары әлі де білім беру саласында </w:t>
      </w:r>
      <w:proofErr w:type="gramStart"/>
      <w:r w:rsidRPr="0012228B">
        <w:rPr>
          <w:rFonts w:ascii="Times New Roman" w:eastAsia="Times New Roman" w:hAnsi="Times New Roman" w:cs="Times New Roman"/>
          <w:color w:val="000000"/>
          <w:sz w:val="28"/>
          <w:szCs w:val="28"/>
        </w:rPr>
        <w:t>жа</w:t>
      </w:r>
      <w:proofErr w:type="gramEnd"/>
      <w:r w:rsidRPr="0012228B">
        <w:rPr>
          <w:rFonts w:ascii="Times New Roman" w:eastAsia="Times New Roman" w:hAnsi="Times New Roman" w:cs="Times New Roman"/>
          <w:color w:val="000000"/>
          <w:sz w:val="28"/>
          <w:szCs w:val="28"/>
        </w:rPr>
        <w:t>ңа иновация болып  табылады. Ойын әрекеті  балалардың бағалы өмірінің алғашқы күндерінен  бастап – ақ маңызы зор</w:t>
      </w:r>
      <w:proofErr w:type="gramStart"/>
      <w:r w:rsidRPr="0012228B">
        <w:rPr>
          <w:rFonts w:ascii="Times New Roman" w:eastAsia="Times New Roman" w:hAnsi="Times New Roman" w:cs="Times New Roman"/>
          <w:color w:val="000000"/>
          <w:sz w:val="28"/>
          <w:szCs w:val="28"/>
        </w:rPr>
        <w:t>.О</w:t>
      </w:r>
      <w:proofErr w:type="gramEnd"/>
      <w:r w:rsidRPr="0012228B">
        <w:rPr>
          <w:rFonts w:ascii="Times New Roman" w:eastAsia="Times New Roman" w:hAnsi="Times New Roman" w:cs="Times New Roman"/>
          <w:color w:val="000000"/>
          <w:sz w:val="28"/>
          <w:szCs w:val="28"/>
        </w:rPr>
        <w:t xml:space="preserve">йын барысында  баланың адамгершілік қасиеттері , өмірге деген көзқарасы, қызығушылығы қалыптасады. Ойындарды тиімді қолдану 1-4 сыныптарда өте тиімді </w:t>
      </w:r>
      <w:proofErr w:type="gramStart"/>
      <w:r w:rsidRPr="0012228B">
        <w:rPr>
          <w:rFonts w:ascii="Times New Roman" w:eastAsia="Times New Roman" w:hAnsi="Times New Roman" w:cs="Times New Roman"/>
          <w:color w:val="000000"/>
          <w:sz w:val="28"/>
          <w:szCs w:val="28"/>
        </w:rPr>
        <w:t>деп</w:t>
      </w:r>
      <w:proofErr w:type="gramEnd"/>
      <w:r w:rsidRPr="0012228B">
        <w:rPr>
          <w:rFonts w:ascii="Times New Roman" w:eastAsia="Times New Roman" w:hAnsi="Times New Roman" w:cs="Times New Roman"/>
          <w:color w:val="000000"/>
          <w:sz w:val="28"/>
          <w:szCs w:val="28"/>
        </w:rPr>
        <w:t xml:space="preserve"> ойлаймын, себебі тез жазу,оқу, мазмұндау дағдылары қалыптаспаған оқушыларды бірыңғай жаттығу жұмысы  жалықтырады, ал ойын керісінше пәнді сүюге, қызыға ықпал жасайды. Сөзімді қорыта келе</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оқушылардың қызығушылықтарын әр түрлі тәсілдермен арттыра түсіп, сол алған білімді сапалы игеріп, оны күнделікті тұрмыс - тіршілікте пайдалануға үйрету және  ойлау қабілетінің дамуына , шығармашылық дағдыларын жетілуіне жол ашады.</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w:t>
      </w: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w:t>
      </w: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lang w:val="kk-KZ"/>
        </w:rPr>
      </w:pPr>
    </w:p>
    <w:p w:rsidR="0012228B" w:rsidRPr="0012228B" w:rsidRDefault="0012228B" w:rsidP="0012228B">
      <w:pPr>
        <w:shd w:val="clear" w:color="auto" w:fill="FFFFFF"/>
        <w:spacing w:after="0" w:line="360" w:lineRule="auto"/>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Қолданылған әдебиеттер:</w:t>
      </w:r>
    </w:p>
    <w:p w:rsidR="0012228B" w:rsidRPr="0012228B" w:rsidRDefault="0012228B" w:rsidP="0012228B">
      <w:pPr>
        <w:numPr>
          <w:ilvl w:val="0"/>
          <w:numId w:val="2"/>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Тұ</w:t>
      </w:r>
      <w:proofErr w:type="gramStart"/>
      <w:r w:rsidRPr="0012228B">
        <w:rPr>
          <w:rFonts w:ascii="Times New Roman" w:eastAsia="Times New Roman" w:hAnsi="Times New Roman" w:cs="Times New Roman"/>
          <w:color w:val="000000"/>
          <w:sz w:val="28"/>
          <w:szCs w:val="28"/>
        </w:rPr>
        <w:t>р</w:t>
      </w:r>
      <w:proofErr w:type="gramEnd"/>
      <w:r w:rsidRPr="0012228B">
        <w:rPr>
          <w:rFonts w:ascii="Times New Roman" w:eastAsia="Times New Roman" w:hAnsi="Times New Roman" w:cs="Times New Roman"/>
          <w:color w:val="000000"/>
          <w:sz w:val="28"/>
          <w:szCs w:val="28"/>
        </w:rPr>
        <w:t>ғынбаева Б.А. , Шабденова Б.Ш. «Шығармашылық баспалдақтары.». Алматы 2003ж.</w:t>
      </w:r>
    </w:p>
    <w:p w:rsidR="0012228B" w:rsidRPr="0012228B" w:rsidRDefault="0012228B" w:rsidP="0012228B">
      <w:pPr>
        <w:numPr>
          <w:ilvl w:val="0"/>
          <w:numId w:val="2"/>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Қамалбекова</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xml:space="preserve">  «Оқушылардың қызығушылығын ойын арқылы арттыру.» Бастауыш мектеп.  2005ж.</w:t>
      </w:r>
    </w:p>
    <w:p w:rsidR="0012228B" w:rsidRPr="0012228B" w:rsidRDefault="0012228B" w:rsidP="0012228B">
      <w:pPr>
        <w:numPr>
          <w:ilvl w:val="0"/>
          <w:numId w:val="2"/>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М. Аманқұлова</w:t>
      </w:r>
      <w:proofErr w:type="gramStart"/>
      <w:r w:rsidRPr="0012228B">
        <w:rPr>
          <w:rFonts w:ascii="Times New Roman" w:eastAsia="Times New Roman" w:hAnsi="Times New Roman" w:cs="Times New Roman"/>
          <w:color w:val="000000"/>
          <w:sz w:val="28"/>
          <w:szCs w:val="28"/>
        </w:rPr>
        <w:t xml:space="preserve"> .</w:t>
      </w:r>
      <w:proofErr w:type="gramEnd"/>
      <w:r w:rsidRPr="0012228B">
        <w:rPr>
          <w:rFonts w:ascii="Times New Roman" w:eastAsia="Times New Roman" w:hAnsi="Times New Roman" w:cs="Times New Roman"/>
          <w:color w:val="000000"/>
          <w:sz w:val="28"/>
          <w:szCs w:val="28"/>
        </w:rPr>
        <w:t>  «Бастауыш мектепте оқыту» 2007ж.</w:t>
      </w:r>
    </w:p>
    <w:p w:rsidR="0012228B" w:rsidRPr="0012228B" w:rsidRDefault="0012228B" w:rsidP="0012228B">
      <w:pPr>
        <w:numPr>
          <w:ilvl w:val="0"/>
          <w:numId w:val="2"/>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Журнал «Педагогика жаршысы »  №4 2010ж , №3 2011ж</w:t>
      </w:r>
    </w:p>
    <w:p w:rsidR="0012228B" w:rsidRPr="0012228B" w:rsidRDefault="0012228B" w:rsidP="0012228B">
      <w:pPr>
        <w:numPr>
          <w:ilvl w:val="0"/>
          <w:numId w:val="2"/>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Журнал «12 жылдық бі</w:t>
      </w:r>
      <w:proofErr w:type="gramStart"/>
      <w:r w:rsidRPr="0012228B">
        <w:rPr>
          <w:rFonts w:ascii="Times New Roman" w:eastAsia="Times New Roman" w:hAnsi="Times New Roman" w:cs="Times New Roman"/>
          <w:color w:val="000000"/>
          <w:sz w:val="28"/>
          <w:szCs w:val="28"/>
        </w:rPr>
        <w:t>л</w:t>
      </w:r>
      <w:proofErr w:type="gramEnd"/>
      <w:r w:rsidRPr="0012228B">
        <w:rPr>
          <w:rFonts w:ascii="Times New Roman" w:eastAsia="Times New Roman" w:hAnsi="Times New Roman" w:cs="Times New Roman"/>
          <w:color w:val="000000"/>
          <w:sz w:val="28"/>
          <w:szCs w:val="28"/>
        </w:rPr>
        <w:t>ім» №4 2006ж</w:t>
      </w:r>
    </w:p>
    <w:p w:rsidR="0012228B" w:rsidRPr="0012228B" w:rsidRDefault="0012228B" w:rsidP="0012228B">
      <w:pPr>
        <w:numPr>
          <w:ilvl w:val="0"/>
          <w:numId w:val="2"/>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xml:space="preserve">     </w:t>
      </w:r>
      <w:proofErr w:type="gramStart"/>
      <w:r w:rsidRPr="0012228B">
        <w:rPr>
          <w:rFonts w:ascii="Times New Roman" w:eastAsia="Times New Roman" w:hAnsi="Times New Roman" w:cs="Times New Roman"/>
          <w:color w:val="000000"/>
          <w:sz w:val="28"/>
          <w:szCs w:val="28"/>
        </w:rPr>
        <w:t>З</w:t>
      </w:r>
      <w:proofErr w:type="gramEnd"/>
      <w:r w:rsidRPr="0012228B">
        <w:rPr>
          <w:rFonts w:ascii="Times New Roman" w:eastAsia="Times New Roman" w:hAnsi="Times New Roman" w:cs="Times New Roman"/>
          <w:color w:val="000000"/>
          <w:sz w:val="28"/>
          <w:szCs w:val="28"/>
        </w:rPr>
        <w:t>ұлпыхарова  Т. «Оқушының ой - өрісін дамыту. ». Бастауыш мектеп №4  2004ж</w:t>
      </w:r>
    </w:p>
    <w:p w:rsidR="0012228B" w:rsidRPr="0012228B" w:rsidRDefault="0012228B" w:rsidP="0012228B">
      <w:pPr>
        <w:numPr>
          <w:ilvl w:val="0"/>
          <w:numId w:val="2"/>
        </w:numPr>
        <w:spacing w:after="0" w:line="360" w:lineRule="auto"/>
        <w:ind w:left="0"/>
        <w:jc w:val="both"/>
        <w:rPr>
          <w:rFonts w:ascii="Times New Roman" w:eastAsia="Times New Roman" w:hAnsi="Times New Roman" w:cs="Times New Roman"/>
          <w:color w:val="000000"/>
          <w:sz w:val="28"/>
          <w:szCs w:val="28"/>
        </w:rPr>
      </w:pPr>
      <w:r w:rsidRPr="0012228B">
        <w:rPr>
          <w:rFonts w:ascii="Times New Roman" w:eastAsia="Times New Roman" w:hAnsi="Times New Roman" w:cs="Times New Roman"/>
          <w:color w:val="000000"/>
          <w:sz w:val="28"/>
          <w:szCs w:val="28"/>
        </w:rPr>
        <w:t>      Қайран Ә.  Тәрбие құралы  №2 2013ж №3  2014ж.</w:t>
      </w:r>
    </w:p>
    <w:p w:rsidR="000C368B" w:rsidRPr="0012228B" w:rsidRDefault="0012228B" w:rsidP="0012228B">
      <w:pPr>
        <w:spacing w:line="360" w:lineRule="auto"/>
        <w:jc w:val="both"/>
        <w:rPr>
          <w:rFonts w:ascii="Times New Roman" w:hAnsi="Times New Roman" w:cs="Times New Roman"/>
          <w:sz w:val="28"/>
          <w:szCs w:val="28"/>
        </w:rPr>
      </w:pPr>
    </w:p>
    <w:sectPr w:rsidR="000C368B" w:rsidRPr="00122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B7FB3"/>
    <w:multiLevelType w:val="multilevel"/>
    <w:tmpl w:val="840A0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937CC9"/>
    <w:multiLevelType w:val="multilevel"/>
    <w:tmpl w:val="E1B0D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28B"/>
    <w:rsid w:val="0012228B"/>
    <w:rsid w:val="003F457B"/>
    <w:rsid w:val="00A461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22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2228B"/>
  </w:style>
  <w:style w:type="paragraph" w:styleId="a4">
    <w:name w:val="No Spacing"/>
    <w:uiPriority w:val="1"/>
    <w:qFormat/>
    <w:rsid w:val="0012228B"/>
    <w:pPr>
      <w:spacing w:after="0" w:line="240" w:lineRule="auto"/>
    </w:pPr>
  </w:style>
  <w:style w:type="character" w:styleId="a5">
    <w:name w:val="Strong"/>
    <w:basedOn w:val="a0"/>
    <w:uiPriority w:val="22"/>
    <w:qFormat/>
    <w:rsid w:val="0012228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22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2228B"/>
  </w:style>
  <w:style w:type="paragraph" w:styleId="a4">
    <w:name w:val="No Spacing"/>
    <w:uiPriority w:val="1"/>
    <w:qFormat/>
    <w:rsid w:val="0012228B"/>
    <w:pPr>
      <w:spacing w:after="0" w:line="240" w:lineRule="auto"/>
    </w:pPr>
  </w:style>
  <w:style w:type="character" w:styleId="a5">
    <w:name w:val="Strong"/>
    <w:basedOn w:val="a0"/>
    <w:uiPriority w:val="22"/>
    <w:qFormat/>
    <w:rsid w:val="001222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728044">
      <w:bodyDiv w:val="1"/>
      <w:marLeft w:val="0"/>
      <w:marRight w:val="0"/>
      <w:marTop w:val="0"/>
      <w:marBottom w:val="0"/>
      <w:divBdr>
        <w:top w:val="none" w:sz="0" w:space="0" w:color="auto"/>
        <w:left w:val="none" w:sz="0" w:space="0" w:color="auto"/>
        <w:bottom w:val="none" w:sz="0" w:space="0" w:color="auto"/>
        <w:right w:val="none" w:sz="0" w:space="0" w:color="auto"/>
      </w:divBdr>
    </w:div>
    <w:div w:id="99033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1989</Words>
  <Characters>11339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2017-01-11T08:24:00Z</dcterms:created>
  <dcterms:modified xsi:type="dcterms:W3CDTF">2017-01-11T08:31:00Z</dcterms:modified>
</cp:coreProperties>
</file>